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6" w:rsidRPr="0054060E" w:rsidRDefault="00AE64D6" w:rsidP="00AE64D6">
      <w:pPr>
        <w:jc w:val="both"/>
        <w:rPr>
          <w:b/>
          <w:sz w:val="24"/>
          <w:lang w:val="hr-HR"/>
        </w:rPr>
      </w:pPr>
      <w:r w:rsidRPr="0054060E">
        <w:rPr>
          <w:b/>
          <w:sz w:val="24"/>
          <w:lang w:val="hr-HR"/>
        </w:rPr>
        <w:t xml:space="preserve">PRORAČUNSKI KORISNIK::                                                       </w:t>
      </w:r>
    </w:p>
    <w:p w:rsidR="00AE64D6" w:rsidRPr="0054060E" w:rsidRDefault="00AE64D6" w:rsidP="00AE64D6">
      <w:pPr>
        <w:rPr>
          <w:b/>
          <w:sz w:val="24"/>
          <w:lang w:val="hr-HR"/>
        </w:rPr>
      </w:pPr>
      <w:r w:rsidRPr="0054060E">
        <w:rPr>
          <w:b/>
          <w:sz w:val="24"/>
          <w:lang w:val="hr-HR"/>
        </w:rPr>
        <w:t>Osnovna škola „</w:t>
      </w:r>
      <w:proofErr w:type="spellStart"/>
      <w:r w:rsidRPr="0054060E">
        <w:rPr>
          <w:b/>
          <w:sz w:val="24"/>
          <w:lang w:val="hr-HR"/>
        </w:rPr>
        <w:t>Anž</w:t>
      </w:r>
      <w:proofErr w:type="spellEnd"/>
      <w:r w:rsidRPr="0054060E">
        <w:rPr>
          <w:b/>
          <w:sz w:val="24"/>
          <w:lang w:val="hr-HR"/>
        </w:rPr>
        <w:t xml:space="preserve"> Frankopan“ Kosinj,  Gornji Kosinj 49,53203 Kosinj   </w:t>
      </w:r>
    </w:p>
    <w:p w:rsidR="00AE64D6" w:rsidRPr="0054060E" w:rsidRDefault="00AE64D6" w:rsidP="00AE64D6">
      <w:pPr>
        <w:rPr>
          <w:b/>
          <w:sz w:val="24"/>
          <w:lang w:val="hr-HR"/>
        </w:rPr>
      </w:pPr>
      <w:r w:rsidRPr="0054060E">
        <w:rPr>
          <w:b/>
          <w:sz w:val="24"/>
          <w:lang w:val="hr-HR"/>
        </w:rPr>
        <w:t>Razina:31, Razdjel: 000, Djelatnost:8520 Osnovnoškolsko obrazovanje</w:t>
      </w:r>
    </w:p>
    <w:p w:rsidR="00AE64D6" w:rsidRPr="0054060E" w:rsidRDefault="00AE64D6" w:rsidP="00AE64D6">
      <w:pPr>
        <w:rPr>
          <w:b/>
          <w:sz w:val="24"/>
          <w:lang w:val="hr-HR"/>
        </w:rPr>
      </w:pPr>
      <w:r w:rsidRPr="0054060E">
        <w:rPr>
          <w:b/>
          <w:sz w:val="24"/>
          <w:lang w:val="hr-HR"/>
        </w:rPr>
        <w:t>RKP:8779</w:t>
      </w:r>
    </w:p>
    <w:p w:rsidR="00AE64D6" w:rsidRPr="0054060E" w:rsidRDefault="00AE64D6" w:rsidP="00AE64D6">
      <w:pPr>
        <w:rPr>
          <w:b/>
          <w:sz w:val="24"/>
          <w:lang w:val="hr-HR"/>
        </w:rPr>
      </w:pPr>
      <w:r w:rsidRPr="0054060E">
        <w:rPr>
          <w:b/>
          <w:sz w:val="24"/>
          <w:lang w:val="hr-HR"/>
        </w:rPr>
        <w:t>Matični broj:03315592</w:t>
      </w:r>
    </w:p>
    <w:p w:rsidR="00AE64D6" w:rsidRPr="0054060E" w:rsidRDefault="00AE64D6" w:rsidP="00AE64D6">
      <w:pPr>
        <w:rPr>
          <w:b/>
          <w:sz w:val="24"/>
          <w:lang w:val="hr-HR"/>
        </w:rPr>
      </w:pPr>
      <w:r w:rsidRPr="0054060E">
        <w:rPr>
          <w:b/>
          <w:sz w:val="24"/>
          <w:lang w:val="hr-HR"/>
        </w:rPr>
        <w:t>OIB: 45145128760</w:t>
      </w:r>
    </w:p>
    <w:p w:rsidR="00AE64D6" w:rsidRPr="0054060E" w:rsidRDefault="00AE64D6" w:rsidP="00AE64D6">
      <w:pPr>
        <w:rPr>
          <w:b/>
          <w:color w:val="FF0000"/>
          <w:sz w:val="24"/>
          <w:lang w:val="hr-HR"/>
        </w:rPr>
      </w:pPr>
      <w:r w:rsidRPr="0054060E">
        <w:rPr>
          <w:b/>
          <w:sz w:val="24"/>
          <w:lang w:val="hr-HR"/>
        </w:rPr>
        <w:t xml:space="preserve">IBAN: HR4423400091100129399                                            </w:t>
      </w: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Pr="00C107CA" w:rsidRDefault="00AE64D6" w:rsidP="00AE64D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BILJEŠKE UZ FINANCIJSKI IZVJEŠTAJ</w:t>
      </w:r>
      <w:r w:rsidRPr="00C107CA">
        <w:rPr>
          <w:b/>
          <w:sz w:val="28"/>
          <w:szCs w:val="28"/>
          <w:lang w:val="hr-HR"/>
        </w:rPr>
        <w:t xml:space="preserve"> ZA RAZDOBLJE</w:t>
      </w:r>
    </w:p>
    <w:p w:rsidR="00AE64D6" w:rsidRPr="00C107CA" w:rsidRDefault="00AE64D6" w:rsidP="00AE64D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SIJEČANJ-PROSINAC 2022</w:t>
      </w:r>
      <w:r w:rsidRPr="00C107CA">
        <w:rPr>
          <w:b/>
          <w:sz w:val="28"/>
          <w:szCs w:val="28"/>
          <w:lang w:val="hr-HR"/>
        </w:rPr>
        <w:t>. GODINE</w:t>
      </w:r>
    </w:p>
    <w:p w:rsidR="00AE64D6" w:rsidRDefault="00AE64D6" w:rsidP="00AE64D6">
      <w:pPr>
        <w:jc w:val="both"/>
        <w:rPr>
          <w:b/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</w:p>
    <w:p w:rsidR="00AE64D6" w:rsidRPr="00ED4CA7" w:rsidRDefault="00AE64D6" w:rsidP="00AE64D6">
      <w:pPr>
        <w:jc w:val="both"/>
        <w:rPr>
          <w:b/>
          <w:sz w:val="28"/>
          <w:szCs w:val="28"/>
          <w:lang w:val="hr-HR"/>
        </w:rPr>
      </w:pPr>
      <w:proofErr w:type="spellStart"/>
      <w:r w:rsidRPr="00ED4CA7">
        <w:rPr>
          <w:b/>
          <w:sz w:val="28"/>
          <w:szCs w:val="28"/>
          <w:lang w:val="hr-HR"/>
        </w:rPr>
        <w:t>I.Bilješke</w:t>
      </w:r>
      <w:proofErr w:type="spellEnd"/>
      <w:r w:rsidRPr="00ED4CA7">
        <w:rPr>
          <w:b/>
          <w:sz w:val="28"/>
          <w:szCs w:val="28"/>
          <w:lang w:val="hr-HR"/>
        </w:rPr>
        <w:t xml:space="preserve"> uz Bila</w:t>
      </w:r>
      <w:r>
        <w:rPr>
          <w:b/>
          <w:sz w:val="28"/>
          <w:szCs w:val="28"/>
          <w:lang w:val="hr-HR"/>
        </w:rPr>
        <w:t>ncu- obrazac BILANCA</w:t>
      </w:r>
    </w:p>
    <w:p w:rsidR="00AE64D6" w:rsidRPr="00ED4CA7" w:rsidRDefault="00AE64D6" w:rsidP="00AE64D6">
      <w:pPr>
        <w:jc w:val="both"/>
        <w:rPr>
          <w:lang w:val="hr-HR"/>
        </w:rPr>
      </w:pPr>
    </w:p>
    <w:p w:rsidR="00AE64D6" w:rsidRPr="00011BE9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</w:t>
      </w:r>
      <w:r w:rsidRPr="00011BE9">
        <w:rPr>
          <w:b/>
          <w:sz w:val="24"/>
          <w:lang w:val="hr-HR"/>
        </w:rPr>
        <w:t xml:space="preserve">Bilješke uz </w:t>
      </w:r>
      <w:r>
        <w:rPr>
          <w:b/>
          <w:sz w:val="24"/>
          <w:lang w:val="hr-HR"/>
        </w:rPr>
        <w:t>šifru B002 - Nefinancijska imovina</w:t>
      </w: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Vrijednost nefinancijske imovine povećana je za 12.708,15 kuna. Nabava nove opreme odnosi se na 0221 – Uredska oprema i namještaj u iznosu od 4.906,18 kuna, 0223 – Oprema za održavanje i zaštitu u iznosu od 6.824,98 kuna i kupnja lektire u školsku knjižnicu, 0241 – Knjige u iznosu od 976,99 kuna.</w:t>
      </w: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2. Bilješke uz šifru 042 – Sitni inventar i </w:t>
      </w:r>
      <w:proofErr w:type="spellStart"/>
      <w:r>
        <w:rPr>
          <w:b/>
          <w:sz w:val="24"/>
          <w:lang w:val="hr-HR"/>
        </w:rPr>
        <w:t>autogume</w:t>
      </w:r>
      <w:proofErr w:type="spellEnd"/>
      <w:r>
        <w:rPr>
          <w:b/>
          <w:sz w:val="24"/>
          <w:lang w:val="hr-HR"/>
        </w:rPr>
        <w:t xml:space="preserve"> u upotrebi</w:t>
      </w:r>
    </w:p>
    <w:p w:rsidR="00AE64D6" w:rsidRPr="0020316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2022. godini Škola je kupila sitnog inventara u vrijednosti od 6.906,18 kuna i ukupna sitnog inventara iznosi 100.749,18 kuna.</w:t>
      </w: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3</w:t>
      </w:r>
      <w:r w:rsidRPr="00EE7BB2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 xml:space="preserve"> Bilješke uz šifru 1- Financijska imovina</w:t>
      </w:r>
    </w:p>
    <w:p w:rsidR="00AE64D6" w:rsidRDefault="00AE64D6" w:rsidP="00AE64D6">
      <w:pPr>
        <w:jc w:val="both"/>
        <w:rPr>
          <w:sz w:val="24"/>
          <w:lang w:val="hr-HR"/>
        </w:rPr>
      </w:pPr>
      <w:r w:rsidRPr="000F7FEF">
        <w:rPr>
          <w:sz w:val="24"/>
          <w:lang w:val="hr-HR"/>
        </w:rPr>
        <w:t xml:space="preserve">Financijska imovina </w:t>
      </w:r>
      <w:r>
        <w:rPr>
          <w:sz w:val="24"/>
          <w:lang w:val="hr-HR"/>
        </w:rPr>
        <w:t>se sastoji od novca u banci i blagajni, ostalih potraživanja za bolovanje na teret HZZO i rashoda budućih razdoblja, a iznosi 156.627,44 kuna.</w:t>
      </w: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Pr="0008355F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4. Bilješke uz šifru 1112 – Novac na računu kod tuzemnih poslovnih banaka</w:t>
      </w: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Novac na žiroračunu Škole posljednjeg dana proračunske godine  iznosi 15.694,34 kuna.</w:t>
      </w:r>
    </w:p>
    <w:p w:rsidR="00AE64D6" w:rsidRPr="004442AC" w:rsidRDefault="00AE64D6" w:rsidP="00AE64D6">
      <w:pPr>
        <w:jc w:val="both"/>
        <w:rPr>
          <w:sz w:val="24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5. Bilješke uz šifru 19- Rashodi budućih razdoblja i nedospjela naplata prihoda</w:t>
      </w: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Sredstva se odnose na </w:t>
      </w:r>
      <w:proofErr w:type="spellStart"/>
      <w:r>
        <w:rPr>
          <w:sz w:val="24"/>
          <w:lang w:val="hr-HR"/>
        </w:rPr>
        <w:t>kontinuirane</w:t>
      </w:r>
      <w:r w:rsidRPr="000F7FEF">
        <w:rPr>
          <w:sz w:val="24"/>
          <w:lang w:val="hr-HR"/>
        </w:rPr>
        <w:t>rashode</w:t>
      </w:r>
      <w:proofErr w:type="spellEnd"/>
      <w:r w:rsidRPr="000F7FEF">
        <w:rPr>
          <w:sz w:val="24"/>
          <w:lang w:val="hr-HR"/>
        </w:rPr>
        <w:t xml:space="preserve"> budućeg razdoblje – plaća zap</w:t>
      </w:r>
      <w:r>
        <w:rPr>
          <w:sz w:val="24"/>
          <w:lang w:val="hr-HR"/>
        </w:rPr>
        <w:t>oslenika za mjesec prosinac 2022</w:t>
      </w:r>
      <w:r w:rsidRPr="000F7FEF">
        <w:rPr>
          <w:sz w:val="24"/>
          <w:lang w:val="hr-HR"/>
        </w:rPr>
        <w:t>. godine</w:t>
      </w:r>
      <w:r>
        <w:rPr>
          <w:sz w:val="24"/>
          <w:lang w:val="hr-HR"/>
        </w:rPr>
        <w:t xml:space="preserve"> u iznosu 140.545,78 kuna (šifra 231).</w:t>
      </w: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6. Bilješke uz šifru 231 – Obveze za zaposlene</w:t>
      </w: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Obveze se odnose na trošak plaće za prosinac 2022. godine u iznosu od 140.545,78 kuna koja je isplaćena u prvoj polovici siječnja 2023. godine.</w:t>
      </w:r>
    </w:p>
    <w:p w:rsidR="00AE64D6" w:rsidRPr="00480AB9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7</w:t>
      </w:r>
      <w:r w:rsidRPr="007949EB">
        <w:rPr>
          <w:b/>
          <w:sz w:val="24"/>
          <w:lang w:val="hr-HR"/>
        </w:rPr>
        <w:t xml:space="preserve">. Bilješke uz </w:t>
      </w:r>
      <w:r>
        <w:rPr>
          <w:b/>
          <w:sz w:val="24"/>
          <w:lang w:val="hr-HR"/>
        </w:rPr>
        <w:t>šifru 232</w:t>
      </w:r>
      <w:r w:rsidRPr="007949EB">
        <w:rPr>
          <w:b/>
          <w:sz w:val="24"/>
          <w:lang w:val="hr-HR"/>
        </w:rPr>
        <w:t>- Obveze za materijalne rashode</w:t>
      </w: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Obveze za materijalne rashode u iznosu od 2.453,10 kune odnose se na:</w:t>
      </w:r>
    </w:p>
    <w:p w:rsidR="00AE64D6" w:rsidRDefault="00AE64D6" w:rsidP="00AE64D6">
      <w:pPr>
        <w:jc w:val="both"/>
        <w:rPr>
          <w:sz w:val="24"/>
          <w:lang w:val="hr-HR"/>
        </w:rPr>
      </w:pPr>
      <w:r w:rsidRPr="008605A3">
        <w:rPr>
          <w:color w:val="000000" w:themeColor="text1"/>
          <w:sz w:val="24"/>
          <w:lang w:val="hr-HR"/>
        </w:rPr>
        <w:t>-</w:t>
      </w:r>
      <w:r>
        <w:rPr>
          <w:color w:val="000000" w:themeColor="text1"/>
          <w:sz w:val="24"/>
          <w:lang w:val="hr-HR"/>
        </w:rPr>
        <w:t xml:space="preserve">obveze za </w:t>
      </w:r>
      <w:r>
        <w:rPr>
          <w:sz w:val="24"/>
          <w:lang w:val="hr-HR"/>
        </w:rPr>
        <w:t>električnu energiju, komunalne usluge, usluge telefona i ostale redovne materijalne rashode čije je dospijeće plaćanja polovicom siječnja 2023. godine.</w:t>
      </w:r>
    </w:p>
    <w:p w:rsidR="00AE64D6" w:rsidRPr="00480AB9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8. Bilješke uz šifru 239 – Ostale tekuće obveze </w:t>
      </w:r>
    </w:p>
    <w:p w:rsidR="00AE64D6" w:rsidRDefault="00AE64D6" w:rsidP="00AE64D6">
      <w:pPr>
        <w:jc w:val="both"/>
        <w:rPr>
          <w:sz w:val="24"/>
        </w:rPr>
      </w:pPr>
      <w:r>
        <w:rPr>
          <w:sz w:val="24"/>
          <w:lang w:val="hr-HR"/>
        </w:rPr>
        <w:t xml:space="preserve">Obveze se odnose na sredstva </w:t>
      </w:r>
      <w:proofErr w:type="spellStart"/>
      <w:r>
        <w:rPr>
          <w:sz w:val="24"/>
        </w:rPr>
        <w:t>Hrvatskog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zavoda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zdravstveno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osiguranje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preko</w:t>
      </w:r>
      <w:proofErr w:type="spellEnd"/>
      <w:r>
        <w:rPr>
          <w:sz w:val="24"/>
        </w:rPr>
        <w:t xml:space="preserve"> 42 </w:t>
      </w:r>
      <w:proofErr w:type="spellStart"/>
      <w:r>
        <w:rPr>
          <w:sz w:val="24"/>
        </w:rPr>
        <w:t>dana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teret</w:t>
      </w:r>
      <w:proofErr w:type="spellEnd"/>
      <w:r>
        <w:rPr>
          <w:sz w:val="24"/>
        </w:rPr>
        <w:t xml:space="preserve"> HZZO-a u iznosu445,14kuna.</w:t>
      </w:r>
    </w:p>
    <w:p w:rsidR="00AE64D6" w:rsidRDefault="00AE64D6" w:rsidP="00AE64D6">
      <w:pPr>
        <w:jc w:val="both"/>
        <w:rPr>
          <w:sz w:val="24"/>
        </w:rPr>
      </w:pP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Pr="00E44BDE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8"/>
          <w:szCs w:val="28"/>
          <w:lang w:val="hr-HR"/>
        </w:rPr>
      </w:pPr>
      <w:r w:rsidRPr="00DE5B12">
        <w:rPr>
          <w:b/>
          <w:sz w:val="28"/>
          <w:szCs w:val="28"/>
          <w:lang w:val="hr-HR"/>
        </w:rPr>
        <w:t xml:space="preserve">II. Bilješke uz </w:t>
      </w:r>
      <w:r>
        <w:rPr>
          <w:b/>
          <w:sz w:val="28"/>
          <w:szCs w:val="28"/>
          <w:lang w:val="hr-HR"/>
        </w:rPr>
        <w:t xml:space="preserve">Izvještaj o prihodima i rashodima, primicima i izdacima -obrazac PR-RAS </w:t>
      </w:r>
    </w:p>
    <w:p w:rsidR="00AE64D6" w:rsidRPr="009B0E86" w:rsidRDefault="00AE64D6" w:rsidP="00AE64D6">
      <w:pPr>
        <w:jc w:val="both"/>
        <w:rPr>
          <w:sz w:val="24"/>
          <w:lang w:val="hr-HR"/>
        </w:rPr>
      </w:pPr>
    </w:p>
    <w:p w:rsidR="00AE64D6" w:rsidRPr="00011BE9" w:rsidRDefault="00AE64D6" w:rsidP="00AE64D6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1. </w:t>
      </w:r>
      <w:r w:rsidRPr="00011BE9">
        <w:rPr>
          <w:b/>
          <w:sz w:val="24"/>
          <w:lang w:val="hr-HR"/>
        </w:rPr>
        <w:t>Bilješke uz</w:t>
      </w:r>
      <w:r>
        <w:rPr>
          <w:b/>
          <w:sz w:val="24"/>
          <w:lang w:val="hr-HR"/>
        </w:rPr>
        <w:t xml:space="preserve"> šifru 6 - </w:t>
      </w:r>
      <w:r w:rsidRPr="00011BE9">
        <w:rPr>
          <w:b/>
          <w:sz w:val="24"/>
          <w:szCs w:val="24"/>
          <w:lang w:val="hr-HR"/>
        </w:rPr>
        <w:t>Prihodi poslovanja</w:t>
      </w:r>
    </w:p>
    <w:p w:rsidR="00AE64D6" w:rsidRPr="0028015C" w:rsidRDefault="00AE64D6" w:rsidP="00AE64D6">
      <w:pPr>
        <w:jc w:val="both"/>
        <w:rPr>
          <w:sz w:val="24"/>
          <w:szCs w:val="24"/>
          <w:lang w:val="hr-HR"/>
        </w:rPr>
      </w:pPr>
      <w:r w:rsidRPr="00011BE9">
        <w:rPr>
          <w:sz w:val="24"/>
          <w:szCs w:val="24"/>
          <w:lang w:val="hr-HR"/>
        </w:rPr>
        <w:t>Tijekom izvještajnog razdoblja ostvareni</w:t>
      </w:r>
      <w:r>
        <w:rPr>
          <w:sz w:val="24"/>
          <w:szCs w:val="24"/>
          <w:lang w:val="hr-HR"/>
        </w:rPr>
        <w:t xml:space="preserve"> su</w:t>
      </w:r>
      <w:r w:rsidRPr="00011BE9">
        <w:rPr>
          <w:sz w:val="24"/>
          <w:szCs w:val="24"/>
          <w:lang w:val="hr-HR"/>
        </w:rPr>
        <w:t xml:space="preserve"> prihodi iz državnog i </w:t>
      </w:r>
      <w:r>
        <w:rPr>
          <w:sz w:val="24"/>
          <w:szCs w:val="24"/>
          <w:lang w:val="hr-HR"/>
        </w:rPr>
        <w:t>županijskog</w:t>
      </w:r>
      <w:r w:rsidRPr="00011BE9">
        <w:rPr>
          <w:sz w:val="24"/>
          <w:szCs w:val="24"/>
          <w:lang w:val="hr-HR"/>
        </w:rPr>
        <w:t xml:space="preserve"> proračuna, zatim pomoći iz proračuna</w:t>
      </w:r>
      <w:r>
        <w:rPr>
          <w:sz w:val="24"/>
          <w:szCs w:val="24"/>
          <w:lang w:val="hr-HR"/>
        </w:rPr>
        <w:t xml:space="preserve"> i </w:t>
      </w:r>
      <w:r w:rsidRPr="00011BE9">
        <w:rPr>
          <w:sz w:val="24"/>
          <w:szCs w:val="24"/>
          <w:lang w:val="hr-HR"/>
        </w:rPr>
        <w:t xml:space="preserve"> prihodi po posebnim propisima</w:t>
      </w:r>
      <w:r>
        <w:rPr>
          <w:sz w:val="24"/>
          <w:szCs w:val="24"/>
          <w:lang w:val="hr-HR"/>
        </w:rPr>
        <w:t xml:space="preserve"> u ukupnom iznosu od 2.126.622,40 kuna.</w:t>
      </w:r>
    </w:p>
    <w:p w:rsidR="00AE64D6" w:rsidRDefault="00AE64D6" w:rsidP="00AE64D6">
      <w:pPr>
        <w:jc w:val="both"/>
        <w:rPr>
          <w:color w:val="000000" w:themeColor="text1"/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2. Bilješke uz šifru 6361 – Tekuće pomoći proračunskim korisnicima iz proračuna koji im nije nadležan</w:t>
      </w:r>
    </w:p>
    <w:p w:rsidR="00AE64D6" w:rsidRDefault="00AE64D6" w:rsidP="00AE64D6">
      <w:pPr>
        <w:jc w:val="both"/>
        <w:rPr>
          <w:color w:val="000000" w:themeColor="text1"/>
          <w:sz w:val="24"/>
          <w:szCs w:val="24"/>
          <w:lang w:val="hr-HR"/>
        </w:rPr>
      </w:pPr>
    </w:p>
    <w:p w:rsidR="00AE64D6" w:rsidRPr="0076232A" w:rsidRDefault="00AE64D6" w:rsidP="00AE64D6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Ukupni prihodi iznose 1.808.660,02 kuna, a odnose se na: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Prihodi su ostvareni iz proračuna za financiranje rashoda za zaposlene i naknade za prijevoz zaposlenika na posao i s posla – preko računa Državne riznice 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su ostvareni iz Državnog proračuna za nabavu radnih udžbenika.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Prihodi su ostvareni iz Državnog proračuna za financiranje testiranja zaposlenika na </w:t>
      </w:r>
      <w:proofErr w:type="spellStart"/>
      <w:r>
        <w:rPr>
          <w:sz w:val="24"/>
          <w:szCs w:val="24"/>
          <w:lang w:val="hr-HR"/>
        </w:rPr>
        <w:t>Covid</w:t>
      </w:r>
      <w:proofErr w:type="spellEnd"/>
      <w:r>
        <w:rPr>
          <w:sz w:val="24"/>
          <w:szCs w:val="24"/>
          <w:lang w:val="hr-HR"/>
        </w:rPr>
        <w:t xml:space="preserve"> -19.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Prihodi su ostvareni iz Državnog proračuna za podmirenje tužbi zaposlenika Škole. 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</w:p>
    <w:p w:rsidR="00AE64D6" w:rsidRPr="001563FA" w:rsidRDefault="00AE64D6" w:rsidP="00AE64D6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3. Bilješke uz šifru 6362 -Kapitalne pomoći proračunskim korisnicima iz proračuna koji ima nije nadležan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Prihodi su ostvareni od Državnog proračuna RH za nabavu knjiga u školsku </w:t>
      </w:r>
      <w:proofErr w:type="spellStart"/>
      <w:r>
        <w:rPr>
          <w:sz w:val="24"/>
          <w:szCs w:val="24"/>
          <w:lang w:val="hr-HR"/>
        </w:rPr>
        <w:t>knjižnicuu</w:t>
      </w:r>
      <w:proofErr w:type="spellEnd"/>
      <w:r>
        <w:rPr>
          <w:sz w:val="24"/>
          <w:szCs w:val="24"/>
          <w:lang w:val="hr-HR"/>
        </w:rPr>
        <w:t xml:space="preserve"> iznosu od 1.000,00 kuna (rashod šifra 4241).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4. Bilješke uz šifru 6393 - Tekući prijenosi između proračunskih korisnika istog proračuna temeljem prijenosa EU sredstava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Prijenos sredstava Ličko – senjske županije kao Osnivača Škole, u iznosu 12.715,95 kuna za podmirenje rashoda za shemu voća i prehrane učenika.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5.Bilješke uz šifru 65 - Prihodi od upravnih i administrativnih pristojbi, pristojbi po posebnim propisima i naknada</w:t>
      </w:r>
    </w:p>
    <w:p w:rsidR="00AE64D6" w:rsidRPr="00BA23CC" w:rsidRDefault="00AE64D6" w:rsidP="00AE64D6">
      <w:pPr>
        <w:jc w:val="both"/>
        <w:rPr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Prihodi po posebnim propisima ostvareni </w:t>
      </w:r>
      <w:proofErr w:type="spellStart"/>
      <w:r>
        <w:rPr>
          <w:sz w:val="24"/>
          <w:szCs w:val="24"/>
          <w:lang w:val="hr-HR"/>
        </w:rPr>
        <w:t>suod</w:t>
      </w:r>
      <w:proofErr w:type="spellEnd"/>
      <w:r>
        <w:rPr>
          <w:sz w:val="24"/>
          <w:szCs w:val="24"/>
          <w:lang w:val="hr-HR"/>
        </w:rPr>
        <w:t xml:space="preserve"> Instituta centra izvrsnosti u iznosu od 3.000,00 kuna, od poduzeća King ITC u iznosu od 264,00 kune i od Društva Kosinj 600,00 kuna. Sredstva su utrošena namjenski, za redovne materijalne rashode Škole.</w:t>
      </w:r>
    </w:p>
    <w:p w:rsidR="00AE64D6" w:rsidRPr="00EA7BA0" w:rsidRDefault="00AE64D6" w:rsidP="00AE64D6">
      <w:pPr>
        <w:jc w:val="both"/>
        <w:rPr>
          <w:sz w:val="24"/>
          <w:szCs w:val="24"/>
          <w:lang w:val="hr-HR"/>
        </w:rPr>
      </w:pPr>
    </w:p>
    <w:p w:rsidR="00AE64D6" w:rsidRPr="00A94195" w:rsidRDefault="00AE64D6" w:rsidP="00AE64D6">
      <w:pPr>
        <w:jc w:val="both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6..</w:t>
      </w:r>
      <w:r w:rsidRPr="00A94195">
        <w:rPr>
          <w:b/>
          <w:color w:val="000000" w:themeColor="text1"/>
          <w:sz w:val="24"/>
          <w:szCs w:val="24"/>
          <w:lang w:val="hr-HR"/>
        </w:rPr>
        <w:t xml:space="preserve"> Bilješke uz</w:t>
      </w:r>
      <w:r>
        <w:rPr>
          <w:b/>
          <w:color w:val="000000" w:themeColor="text1"/>
          <w:sz w:val="24"/>
          <w:szCs w:val="24"/>
          <w:lang w:val="hr-HR"/>
        </w:rPr>
        <w:t xml:space="preserve"> šifru 6711 - </w:t>
      </w:r>
      <w:r w:rsidRPr="00A94195">
        <w:rPr>
          <w:b/>
          <w:color w:val="000000" w:themeColor="text1"/>
          <w:sz w:val="24"/>
          <w:szCs w:val="24"/>
          <w:lang w:val="hr-HR"/>
        </w:rPr>
        <w:t>Prihodi iz nadležnog proračuna za financiranje rashoda poslovanja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 proračuna Ličko – senjske županije ostvareni su prihodi za redovne materijalne rashode u iznosu od 294.557,45 kune. Škola redovno unosi račune u Riznicu te Ličko – senjska županija vrši prijenos sredstva svakog pojedinačnog računa na žiro račun Škole.  Nakon prijenosa sredstava Škola vrši plaćanje prema dobavljačima. </w:t>
      </w:r>
      <w:bookmarkStart w:id="0" w:name="_GoBack"/>
      <w:bookmarkEnd w:id="0"/>
    </w:p>
    <w:p w:rsidR="00AE64D6" w:rsidRDefault="00AE64D6" w:rsidP="00AE64D6">
      <w:pPr>
        <w:jc w:val="both"/>
        <w:rPr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7. Bilješke uz šifru 6712 - Prihodi iz nadležnog proračuna za financiranje rashoda za nabavu nefinancijske imovine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su ostvareni iz nadležnog proračuna za nabavu nefinancijske imovine u iznosu 6.824,98 (rashod šifra 42).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8.Bilješke uz šifru 312 - Ostali rashodi za zaposlene:</w:t>
      </w:r>
    </w:p>
    <w:p w:rsidR="00AE64D6" w:rsidRPr="004237EE" w:rsidRDefault="00AE64D6" w:rsidP="00AE64D6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ostalim su rashodima za zaposlene evidentirani ukupni rashodi: jubilarne nagrade,dar djeci, božićnica, regres i potpore </w:t>
      </w:r>
      <w:proofErr w:type="spellStart"/>
      <w:r>
        <w:rPr>
          <w:sz w:val="24"/>
          <w:szCs w:val="24"/>
          <w:lang w:val="hr-HR"/>
        </w:rPr>
        <w:t>zbogbolovanja</w:t>
      </w:r>
      <w:proofErr w:type="spellEnd"/>
      <w:r>
        <w:rPr>
          <w:sz w:val="24"/>
          <w:szCs w:val="24"/>
          <w:lang w:val="hr-HR"/>
        </w:rPr>
        <w:t xml:space="preserve"> dužeg od 90 dana.</w:t>
      </w: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9. Bilješke uz šifru 372 - Ostale naknade građanima i kućanstvima iz proračuna</w:t>
      </w:r>
    </w:p>
    <w:p w:rsidR="00AE64D6" w:rsidRPr="001D7F9B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ostalim su naknadama evidentirani rashodi za prijevoz učenika u iznosu od 91.493,00 kune.</w:t>
      </w:r>
    </w:p>
    <w:p w:rsidR="00AE64D6" w:rsidRPr="003B3E59" w:rsidRDefault="00AE64D6" w:rsidP="00AE64D6">
      <w:pPr>
        <w:jc w:val="both"/>
        <w:rPr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10. Bilješke uz šifru 4 - Rashodi za nabavu nefinancijske imovine:  </w:t>
      </w:r>
      <w:r>
        <w:rPr>
          <w:sz w:val="24"/>
          <w:szCs w:val="24"/>
          <w:lang w:val="hr-HR"/>
        </w:rPr>
        <w:t>Nefinancijska imovina nabavljena je namjenskim sredstvima u iznosu 12.708,15kune.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11. Bilješke uz šifru 833 – Primici od prodaje dionica i udjela u glavnici kreditnih i ostalih financijskih institucija izvan javnog sektora</w:t>
      </w: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Primici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zCs w:val="24"/>
          <w:shd w:val="clear" w:color="auto" w:fill="FFFFFF"/>
        </w:rPr>
        <w:t>od</w:t>
      </w:r>
      <w:proofErr w:type="spellEnd"/>
      <w:proofErr w:type="gram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prodajedionica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color w:val="222222"/>
          <w:sz w:val="24"/>
          <w:szCs w:val="24"/>
          <w:shd w:val="clear" w:color="auto" w:fill="FFFFFF"/>
        </w:rPr>
        <w:t>iznosu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FFF"/>
        </w:rPr>
        <w:t>od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9.130,00 </w:t>
      </w:r>
      <w:proofErr w:type="spellStart"/>
      <w:r>
        <w:rPr>
          <w:color w:val="222222"/>
          <w:sz w:val="24"/>
          <w:szCs w:val="24"/>
          <w:shd w:val="clear" w:color="auto" w:fill="FFFFFF"/>
        </w:rPr>
        <w:t>kuna</w:t>
      </w:r>
      <w:proofErr w:type="spellEnd"/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</w:p>
    <w:p w:rsidR="00AE64D6" w:rsidRPr="00AB04F2" w:rsidRDefault="00AE64D6" w:rsidP="00AE64D6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III</w:t>
      </w:r>
      <w:r w:rsidRPr="00AB04F2">
        <w:rPr>
          <w:b/>
          <w:sz w:val="28"/>
          <w:szCs w:val="28"/>
          <w:lang w:val="hr-HR"/>
        </w:rPr>
        <w:t xml:space="preserve">. Bilješke uz </w:t>
      </w:r>
      <w:r>
        <w:rPr>
          <w:b/>
          <w:sz w:val="28"/>
          <w:szCs w:val="28"/>
          <w:lang w:val="hr-HR"/>
        </w:rPr>
        <w:t xml:space="preserve">Izvještaj o promjenama u vrijednosti i obujmu imovine i obveza - </w:t>
      </w:r>
      <w:r w:rsidRPr="00AB04F2">
        <w:rPr>
          <w:b/>
          <w:sz w:val="28"/>
          <w:szCs w:val="28"/>
          <w:lang w:val="hr-HR"/>
        </w:rPr>
        <w:t>obrazac P-VRIO</w:t>
      </w:r>
    </w:p>
    <w:p w:rsidR="00AE64D6" w:rsidRDefault="00AE64D6" w:rsidP="00AE64D6">
      <w:pPr>
        <w:jc w:val="both"/>
        <w:rPr>
          <w:b/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Nema promjene u vrijednosti i obujmu imovine i obveza u 2022. godini.</w:t>
      </w:r>
    </w:p>
    <w:p w:rsidR="00AE64D6" w:rsidRPr="008605A3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b/>
          <w:sz w:val="28"/>
          <w:szCs w:val="28"/>
          <w:lang w:val="hr-HR"/>
        </w:rPr>
      </w:pPr>
      <w:r>
        <w:rPr>
          <w:b/>
          <w:sz w:val="24"/>
          <w:lang w:val="hr-HR"/>
        </w:rPr>
        <w:t xml:space="preserve">IV. </w:t>
      </w:r>
      <w:r>
        <w:rPr>
          <w:b/>
          <w:sz w:val="28"/>
          <w:szCs w:val="28"/>
          <w:lang w:val="hr-HR"/>
        </w:rPr>
        <w:t>Bilješke uz Izvještaj o rashodima prema funkcijskoj klasifikaciji – obrazac RAS-FUNKCIJSKI</w:t>
      </w:r>
    </w:p>
    <w:p w:rsidR="00AE64D6" w:rsidRDefault="00AE64D6" w:rsidP="00AE64D6">
      <w:pPr>
        <w:jc w:val="both"/>
        <w:rPr>
          <w:b/>
          <w:sz w:val="28"/>
          <w:szCs w:val="28"/>
          <w:lang w:val="hr-HR"/>
        </w:rPr>
      </w:pPr>
    </w:p>
    <w:p w:rsidR="00AE64D6" w:rsidRDefault="00AE64D6" w:rsidP="00AE64D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Funkcija 09-Obrazovanje  iznosi 2.136.861,42 kuna što je ukupni rashod u Obrascu PR-RAS (Y345) gdje se posebno izdvajaju rashodi vezani uz prehranu učenika, a iznose 12.715,95 (rashod šifra 32).</w:t>
      </w:r>
    </w:p>
    <w:p w:rsidR="00AE64D6" w:rsidRPr="00B406E8" w:rsidRDefault="00AE64D6" w:rsidP="00AE64D6">
      <w:pPr>
        <w:jc w:val="both"/>
        <w:rPr>
          <w:sz w:val="24"/>
          <w:szCs w:val="24"/>
          <w:lang w:val="hr-HR"/>
        </w:rPr>
      </w:pPr>
    </w:p>
    <w:p w:rsidR="00AE64D6" w:rsidRPr="00C107CA" w:rsidRDefault="00AE64D6" w:rsidP="00AE64D6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</w:t>
      </w:r>
      <w:r w:rsidRPr="00C107CA">
        <w:rPr>
          <w:b/>
          <w:sz w:val="28"/>
          <w:szCs w:val="28"/>
          <w:lang w:val="hr-HR"/>
        </w:rPr>
        <w:t xml:space="preserve">. Bilješke uz </w:t>
      </w:r>
      <w:r>
        <w:rPr>
          <w:b/>
          <w:sz w:val="28"/>
          <w:szCs w:val="28"/>
          <w:lang w:val="hr-HR"/>
        </w:rPr>
        <w:t xml:space="preserve">Izvještaj o obvezama - </w:t>
      </w:r>
      <w:r w:rsidRPr="00C107CA">
        <w:rPr>
          <w:b/>
          <w:sz w:val="28"/>
          <w:szCs w:val="28"/>
          <w:lang w:val="hr-HR"/>
        </w:rPr>
        <w:t>obrazac OBVEZE</w:t>
      </w:r>
    </w:p>
    <w:p w:rsidR="00AE64D6" w:rsidRDefault="00AE64D6" w:rsidP="00AE64D6">
      <w:pPr>
        <w:jc w:val="both"/>
        <w:rPr>
          <w:b/>
          <w:sz w:val="24"/>
          <w:szCs w:val="24"/>
          <w:lang w:val="hr-HR"/>
        </w:rPr>
      </w:pPr>
    </w:p>
    <w:p w:rsidR="00AE64D6" w:rsidRPr="007A28D5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Stanje obveza na početku izvještajnog razdoblja (šifra V001) iznosi 250.374,00 kune koje se  odnose na obveze iz prethodne godin</w:t>
      </w:r>
      <w:bookmarkStart w:id="1" w:name="_Hlk62423166"/>
      <w:r>
        <w:rPr>
          <w:sz w:val="24"/>
          <w:lang w:val="hr-HR"/>
        </w:rPr>
        <w:t>e. Obveze su podmirene u izvještajnom razdoblju</w:t>
      </w:r>
    </w:p>
    <w:bookmarkEnd w:id="1"/>
    <w:p w:rsidR="00AE64D6" w:rsidRPr="00620C9E" w:rsidRDefault="00AE64D6" w:rsidP="00AE64D6">
      <w:pPr>
        <w:pStyle w:val="Odlomakpopisa"/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Stanje obveza na kraju izvještajnog razdoblja iznosi 143.881,56 (šifra V006) a odnose se na:</w:t>
      </w: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1. </w:t>
      </w:r>
      <w:r>
        <w:rPr>
          <w:sz w:val="24"/>
          <w:u w:val="single"/>
          <w:lang w:val="hr-HR"/>
        </w:rPr>
        <w:t>N</w:t>
      </w:r>
      <w:r w:rsidRPr="004B11E1">
        <w:rPr>
          <w:sz w:val="24"/>
          <w:u w:val="single"/>
          <w:lang w:val="hr-HR"/>
        </w:rPr>
        <w:t xml:space="preserve">edospjele </w:t>
      </w:r>
      <w:proofErr w:type="spellStart"/>
      <w:r w:rsidRPr="004B11E1">
        <w:rPr>
          <w:sz w:val="24"/>
          <w:u w:val="single"/>
          <w:lang w:val="hr-HR"/>
        </w:rPr>
        <w:t>obveze</w:t>
      </w:r>
      <w:r>
        <w:rPr>
          <w:sz w:val="24"/>
          <w:lang w:val="hr-HR"/>
        </w:rPr>
        <w:t>u</w:t>
      </w:r>
      <w:proofErr w:type="spellEnd"/>
      <w:r>
        <w:rPr>
          <w:sz w:val="24"/>
          <w:lang w:val="hr-HR"/>
        </w:rPr>
        <w:t xml:space="preserve"> iznosu od 143.881,56 kuna (šifra V009). Obveze se odnose na:</w:t>
      </w:r>
    </w:p>
    <w:p w:rsidR="00AE64D6" w:rsidRDefault="00AE64D6" w:rsidP="00AE64D6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 obveze za zaposlene140.545,78 kune, plaća za prosinac 2022. godine koja je isplaćena 10. siječnja 2023. </w:t>
      </w:r>
      <w:proofErr w:type="spellStart"/>
      <w:r>
        <w:rPr>
          <w:sz w:val="24"/>
          <w:lang w:val="hr-HR"/>
        </w:rPr>
        <w:t>godine.Obveze</w:t>
      </w:r>
      <w:proofErr w:type="spellEnd"/>
      <w:r>
        <w:rPr>
          <w:sz w:val="24"/>
          <w:lang w:val="hr-HR"/>
        </w:rPr>
        <w:t xml:space="preserve"> se odnose na sredstva državnog proračuna (nadležno Ministarstvo).</w:t>
      </w:r>
    </w:p>
    <w:p w:rsidR="00AE64D6" w:rsidRDefault="00AE64D6" w:rsidP="00AE64D6">
      <w:pPr>
        <w:ind w:left="720"/>
        <w:jc w:val="both"/>
        <w:rPr>
          <w:sz w:val="24"/>
          <w:lang w:val="hr-HR"/>
        </w:rPr>
      </w:pPr>
    </w:p>
    <w:p w:rsidR="00AE64D6" w:rsidRDefault="00AE64D6" w:rsidP="00AE64D6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-obveze za bolovanje na teret HZZO-a u iznosu od 445,14 kune.</w:t>
      </w:r>
    </w:p>
    <w:p w:rsidR="00AE64D6" w:rsidRPr="003227A1" w:rsidRDefault="00AE64D6" w:rsidP="00AE64D6">
      <w:pPr>
        <w:ind w:left="720"/>
        <w:jc w:val="both"/>
        <w:rPr>
          <w:sz w:val="24"/>
          <w:lang w:val="hr-HR"/>
        </w:rPr>
      </w:pPr>
    </w:p>
    <w:p w:rsidR="00AE64D6" w:rsidRDefault="00AE64D6" w:rsidP="00AE64D6">
      <w:pPr>
        <w:ind w:left="720"/>
        <w:jc w:val="both"/>
        <w:rPr>
          <w:sz w:val="24"/>
          <w:lang w:val="hr-HR"/>
        </w:rPr>
      </w:pPr>
    </w:p>
    <w:p w:rsidR="00AE64D6" w:rsidRDefault="00AE64D6" w:rsidP="00AE64D6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- troškovi materijalnih i financijskih rashoda u iznosu od 2.890,64 kuna za prosinac 2022. godine čije je dospijeće polovicom ili krajem siječnja 2023. godine (</w:t>
      </w:r>
      <w:bookmarkStart w:id="2" w:name="_Hlk94006453"/>
      <w:r>
        <w:rPr>
          <w:sz w:val="24"/>
          <w:lang w:val="hr-HR"/>
        </w:rPr>
        <w:t>električna energija, komunalne usluge, usluge telefon</w:t>
      </w:r>
      <w:bookmarkEnd w:id="2"/>
      <w:r>
        <w:rPr>
          <w:sz w:val="24"/>
          <w:lang w:val="hr-HR"/>
        </w:rPr>
        <w:t xml:space="preserve">a). Obveze se odnose na decentralizirana sredstva Proračuna Ličko – senjske županije  za čije smo rashode primili sredstva preko </w:t>
      </w:r>
      <w:proofErr w:type="spellStart"/>
      <w:r>
        <w:rPr>
          <w:sz w:val="24"/>
          <w:lang w:val="hr-HR"/>
        </w:rPr>
        <w:t>predfinanciranja</w:t>
      </w:r>
      <w:proofErr w:type="spellEnd"/>
      <w:r>
        <w:rPr>
          <w:sz w:val="24"/>
          <w:lang w:val="hr-HR"/>
        </w:rPr>
        <w:t xml:space="preserve"> .</w:t>
      </w: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ind w:left="720"/>
        <w:jc w:val="both"/>
        <w:rPr>
          <w:sz w:val="24"/>
          <w:lang w:val="hr-HR"/>
        </w:rPr>
      </w:pPr>
    </w:p>
    <w:p w:rsidR="00AE64D6" w:rsidRPr="00B406E8" w:rsidRDefault="00AE64D6" w:rsidP="00AE64D6">
      <w:pPr>
        <w:ind w:left="720"/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Kosinju31. siječnja 2023. godine</w:t>
      </w: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</w:p>
    <w:p w:rsidR="00AE64D6" w:rsidRDefault="00AE64D6" w:rsidP="00AE64D6">
      <w:pPr>
        <w:jc w:val="both"/>
        <w:rPr>
          <w:sz w:val="24"/>
          <w:lang w:val="hr-HR"/>
        </w:rPr>
      </w:pPr>
    </w:p>
    <w:p w:rsidR="004076BE" w:rsidRDefault="004076BE"/>
    <w:sectPr w:rsidR="004076BE" w:rsidSect="00C62B2F">
      <w:footerReference w:type="default" r:id="rId4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317997"/>
      <w:docPartObj>
        <w:docPartGallery w:val="Page Numbers (Bottom of Page)"/>
        <w:docPartUnique/>
      </w:docPartObj>
    </w:sdtPr>
    <w:sdtEndPr/>
    <w:sdtContent>
      <w:p w:rsidR="00E44BDE" w:rsidRDefault="00AE64D6">
        <w:pPr>
          <w:pStyle w:val="Podnoje"/>
          <w:jc w:val="center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>
          <w:rPr>
            <w:noProof/>
            <w:lang w:val="hr-HR"/>
          </w:rPr>
          <w:t>4</w:t>
        </w:r>
        <w:r>
          <w:rPr>
            <w:noProof/>
            <w:lang w:val="hr-HR"/>
          </w:rPr>
          <w:fldChar w:fldCharType="end"/>
        </w:r>
      </w:p>
    </w:sdtContent>
  </w:sdt>
  <w:p w:rsidR="00E44BDE" w:rsidRDefault="00AE64D6">
    <w:pPr>
      <w:pStyle w:val="Podnoj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4D6"/>
    <w:rsid w:val="003237E2"/>
    <w:rsid w:val="004076BE"/>
    <w:rsid w:val="00A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E64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64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AE6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5899</Characters>
  <Application>Microsoft Office Word</Application>
  <DocSecurity>0</DocSecurity>
  <Lines>49</Lines>
  <Paragraphs>13</Paragraphs>
  <ScaleCrop>false</ScaleCrop>
  <Company>Grizli777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2023-01-31T16:16:00Z</dcterms:created>
  <dcterms:modified xsi:type="dcterms:W3CDTF">2023-01-31T16:17:00Z</dcterms:modified>
</cp:coreProperties>
</file>