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103D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>REPUBLIKA HRVATSKA</w:t>
      </w:r>
    </w:p>
    <w:p w14:paraId="0470B248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>LIČKO-SENJSKA ŽUPANIJA</w:t>
      </w:r>
    </w:p>
    <w:p w14:paraId="72741785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>OSNOVNA ŠKOLA „ANŽ FRANKOPAN“ KOSINJ</w:t>
      </w:r>
    </w:p>
    <w:p w14:paraId="6AB73F54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>GORNJI KOSINJ 49, 53203 KOSINJ</w:t>
      </w:r>
    </w:p>
    <w:p w14:paraId="130556A8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>ŠIFRA ŠKOLE: 09-302-003</w:t>
      </w:r>
    </w:p>
    <w:p w14:paraId="4EDA160A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>OIB: 45145128760</w:t>
      </w:r>
    </w:p>
    <w:p w14:paraId="1F8C6184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>MB: 03315592</w:t>
      </w:r>
    </w:p>
    <w:p w14:paraId="6785BD4C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 xml:space="preserve">E-mail adresa: </w:t>
      </w:r>
      <w:hyperlink r:id="rId5" w:history="1">
        <w:r w:rsidRPr="00E72F4A">
          <w:rPr>
            <w:rStyle w:val="Hiperveza"/>
            <w:rFonts w:ascii="Times New Roman" w:hAnsi="Times New Roman" w:cs="Times New Roman"/>
          </w:rPr>
          <w:t>ured@os-afrankopan-kosinj.skole.hr</w:t>
        </w:r>
      </w:hyperlink>
    </w:p>
    <w:p w14:paraId="10BBFD3B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</w:p>
    <w:p w14:paraId="16EE7423" w14:textId="2D78629D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112-02/23-01-15</w:t>
      </w:r>
    </w:p>
    <w:p w14:paraId="54EA22ED" w14:textId="4F2A7CD4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2125-32-01-23-01</w:t>
      </w:r>
    </w:p>
    <w:p w14:paraId="354AD17D" w14:textId="77777777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</w:p>
    <w:p w14:paraId="125377C3" w14:textId="5B33EFBF" w:rsidR="00E72F4A" w:rsidRPr="00E72F4A" w:rsidRDefault="00E72F4A" w:rsidP="00E72F4A">
      <w:pPr>
        <w:pStyle w:val="Bezproreda"/>
        <w:rPr>
          <w:rFonts w:ascii="Times New Roman" w:hAnsi="Times New Roman" w:cs="Times New Roman"/>
        </w:rPr>
      </w:pPr>
      <w:r w:rsidRPr="00E72F4A">
        <w:rPr>
          <w:rFonts w:ascii="Times New Roman" w:hAnsi="Times New Roman" w:cs="Times New Roman"/>
        </w:rPr>
        <w:t xml:space="preserve">Kosinj, </w:t>
      </w:r>
      <w:r>
        <w:rPr>
          <w:rFonts w:ascii="Times New Roman" w:hAnsi="Times New Roman" w:cs="Times New Roman"/>
        </w:rPr>
        <w:t>2</w:t>
      </w:r>
      <w:r w:rsidR="005815AF">
        <w:rPr>
          <w:rFonts w:ascii="Times New Roman" w:hAnsi="Times New Roman" w:cs="Times New Roman"/>
        </w:rPr>
        <w:t>8</w:t>
      </w:r>
      <w:r w:rsidRPr="00E72F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rujn</w:t>
      </w:r>
      <w:r w:rsidRPr="00E72F4A">
        <w:rPr>
          <w:rFonts w:ascii="Times New Roman" w:hAnsi="Times New Roman" w:cs="Times New Roman"/>
        </w:rPr>
        <w:t>a 2023. godine</w:t>
      </w:r>
    </w:p>
    <w:p w14:paraId="27263508" w14:textId="77777777" w:rsidR="00E72F4A" w:rsidRDefault="00E72F4A" w:rsidP="00E72F4A">
      <w:pPr>
        <w:spacing w:line="240" w:lineRule="auto"/>
        <w:rPr>
          <w:rFonts w:ascii="Times New Roman" w:hAnsi="Times New Roman" w:cs="Times New Roman"/>
        </w:rPr>
      </w:pPr>
    </w:p>
    <w:p w14:paraId="7FCD286D" w14:textId="0F77179F" w:rsidR="00E72F4A" w:rsidRDefault="00E72F4A" w:rsidP="00E72F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stavka 1. Zakona o odgoju i obrazovanju u osnovnoj i srednjoj školi  (NN broj: 87/08, 86/09, 92/10, 105/10, 90/11, 5/12, 16/12, 86/12, 126/12, 94/13, 152/14, 07/17, 68/18, 98/19, 64/20 i 151/22) te odredbi Statuta Osnovne škole „Anž Frankopan“ Kosinj, Pravilnika o radu i Pravilnika o načinu i postupku zapošljavanja u Osnovnoj školi „Anž Frankopan“ Kosinj, ravnateljica Osnovne škole „Anž Frankopan“ Kosinj objavljuje:</w:t>
      </w:r>
    </w:p>
    <w:p w14:paraId="7C94EA76" w14:textId="77777777" w:rsidR="00E72F4A" w:rsidRDefault="00E72F4A" w:rsidP="00E72F4A">
      <w:pPr>
        <w:spacing w:line="240" w:lineRule="auto"/>
        <w:rPr>
          <w:rFonts w:ascii="Times New Roman" w:hAnsi="Times New Roman" w:cs="Times New Roman"/>
        </w:rPr>
      </w:pPr>
    </w:p>
    <w:p w14:paraId="77F39D49" w14:textId="77777777" w:rsidR="00E72F4A" w:rsidRDefault="00E72F4A" w:rsidP="00E72F4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57E5F36D" w14:textId="77777777" w:rsidR="00E72F4A" w:rsidRDefault="00E72F4A" w:rsidP="00E72F4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zasnivanje radnog odnosa</w:t>
      </w:r>
    </w:p>
    <w:p w14:paraId="2BB88AD2" w14:textId="77777777" w:rsidR="00E72F4A" w:rsidRDefault="00E72F4A" w:rsidP="00E72F4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B2552E" w14:textId="77777777" w:rsidR="00E72F4A" w:rsidRDefault="00E72F4A" w:rsidP="00E72F4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Tajnik/ca škole - M/Ž – 1 izvršitelj, na nepuno neodređeno radno vrijeme (20/40 sati tjedno) – </w:t>
      </w:r>
      <w:r>
        <w:rPr>
          <w:rFonts w:ascii="Times New Roman" w:hAnsi="Times New Roman" w:cs="Times New Roman"/>
        </w:rPr>
        <w:t>uz probni rad u trajanju od 3 mjeseca.</w:t>
      </w:r>
    </w:p>
    <w:p w14:paraId="117ABD13" w14:textId="77777777" w:rsidR="00E72F4A" w:rsidRDefault="00E72F4A" w:rsidP="00E72F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broj: 82/08 i 69/17).</w:t>
      </w:r>
    </w:p>
    <w:p w14:paraId="2CB442F1" w14:textId="77777777" w:rsidR="00E72F4A" w:rsidRDefault="00E72F4A" w:rsidP="00E72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Uvjeti za popunu radnog mjesta:</w:t>
      </w:r>
    </w:p>
    <w:p w14:paraId="1A78E481" w14:textId="46EF94F5" w:rsidR="00E72F4A" w:rsidRDefault="00E72F4A" w:rsidP="00E72F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 uvjete propisane Zakonom o odgoju i obrazovanju u osnovnoj i srednjoj školi (NN broj: 87/08, 86/09, 91/10, 105/10, 90/11, 5/12, 16/12, 86/12, 126/12, 94/13, 152/14, 7/17, 68/18, 98/19, 64/20 i 151/22), opće uvjete za zasnivanje radnog odnosa sukladno općim propisima o radu i Pravilniku o djelokrugu rada tajnika te administrativno-tehničkim i pomoćnim poslovima koji se obavljaju u osnovnoj školi (NN broj:40/14) kandidati trebaju imati:</w:t>
      </w:r>
    </w:p>
    <w:p w14:paraId="2AE2F13F" w14:textId="77777777" w:rsidR="00E72F4A" w:rsidRDefault="00E72F4A" w:rsidP="00E72F4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sveučilišni diplomski studij pravne struke ili specijalistički diplomski stručni studij javne uprave,</w:t>
      </w:r>
    </w:p>
    <w:p w14:paraId="5F4DC332" w14:textId="77777777" w:rsidR="00E72F4A" w:rsidRDefault="00E72F4A" w:rsidP="00E72F4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 preddiplomski stručni studij upravne struke, ako se na natječaj ne javi osoba iz točke a) ovog stavka.</w:t>
      </w:r>
    </w:p>
    <w:p w14:paraId="45462FAD" w14:textId="77777777" w:rsidR="00E72F4A" w:rsidRDefault="00E72F4A" w:rsidP="00E72F4A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Uz vlastoručno potpisanu prijavu za natječaj potrebno je priložiti:</w:t>
      </w:r>
    </w:p>
    <w:p w14:paraId="309FE9DF" w14:textId="77777777" w:rsidR="00E72F4A" w:rsidRDefault="00E72F4A" w:rsidP="00E72F4A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životopis </w:t>
      </w:r>
    </w:p>
    <w:p w14:paraId="01DBEAAE" w14:textId="77777777" w:rsidR="00E72F4A" w:rsidRDefault="00E72F4A" w:rsidP="00E72F4A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dokaz o državljanstvu </w:t>
      </w:r>
    </w:p>
    <w:p w14:paraId="6CC6C071" w14:textId="77777777" w:rsidR="00E72F4A" w:rsidRDefault="00E72F4A" w:rsidP="00E72F4A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diplomu, odnosno dokaz o stečenoj stručnoj spremi (original ili ovjerena preslika)</w:t>
      </w:r>
    </w:p>
    <w:p w14:paraId="1FD1A7D7" w14:textId="77777777" w:rsidR="00E72F4A" w:rsidRDefault="00E72F4A" w:rsidP="00E72F4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(ne starije od mjesec dana od raspisivanja natječaja)</w:t>
      </w:r>
    </w:p>
    <w:p w14:paraId="4920A62B" w14:textId="77777777" w:rsidR="00E72F4A" w:rsidRDefault="00E72F4A" w:rsidP="00E72F4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lastRenderedPageBreak/>
        <w:t>elektronički zapis ili potvrdu o podacima evidentiranim u matičnoj evidenciji Hrvatskog zavoda za mirovinsko osiguranje.</w:t>
      </w:r>
    </w:p>
    <w:p w14:paraId="049388E8" w14:textId="77777777" w:rsidR="00E72F4A" w:rsidRDefault="00E72F4A" w:rsidP="00E72F4A">
      <w:pPr>
        <w:pStyle w:val="Odlomakpopisa"/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2AF7D21F" w14:textId="77777777" w:rsidR="00E72F4A" w:rsidRDefault="00E72F4A" w:rsidP="00E72F4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 xml:space="preserve">Navedene isprave odnosno prilozi dostavljaju se u neovjerenoj preslici, svi osim diplome tj. dokaza o stečenoj stručnoj spremi koja treba biti u originalu ili u ovjerenoj preslici. </w:t>
      </w:r>
    </w:p>
    <w:p w14:paraId="0044BEB1" w14:textId="38E11956" w:rsidR="00E72F4A" w:rsidRDefault="00E72F4A" w:rsidP="00E72F4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Izabrani kandidat prije sklapanja ugovora o radu dužan je sve navedene priloge odnosno isprave dostaviti u izvorniku ili preslici ovjerenoj od strane javnog bilježnika sukladno Zakonu o javnom bilježništvu (NN broj: 78/93, 29/94, 162/98, 16/07, 75/09, 120/16) i Zakonu o izmjena i dopunama Zakona o javnom bilježništvu (NN broj: 57/22).</w:t>
      </w:r>
    </w:p>
    <w:p w14:paraId="68542E17" w14:textId="77777777" w:rsidR="00E72F4A" w:rsidRDefault="00E72F4A" w:rsidP="00E72F4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Osoba koja se poziva na pravo prednosti pri zapošljavanju sukladno članku 102. Zakona o hrvatskim braniteljima iz Domovinskog rata i članovima njihovih obitelji (NN broj: 121/17, 98/19 i 84/21), članku 48. Stavku 1.-3. Zakona o civilnim stradalnicima iz Domovinskog rata (NN broj: 84/21), članku 48. f Zakona o zaštiti vojnih i civilnih invalida rata (NN broj: 33/92, 77/92, 27/93, 58/93, 2/94, 76/94, 108/95, 108/96, 82/01, 103/03, 148/13 i 98/19), članku 9. Zakona o profesionalnoj rehabilitaciji i zapošljavanju osoba s invaliditetom (NN broj: 157/13, 152/14, 39/18 i 32/20) dužna je u prijavi na natječaj pozvati se na to pravo i uz prijavu priložiti svu propisanu dokumentaciju prema posebnom zakonu, a ima prednost u odnosu na ostale kandidate samo pod jednakim uvjetima.</w:t>
      </w:r>
    </w:p>
    <w:p w14:paraId="0079257E" w14:textId="77777777" w:rsidR="00E72F4A" w:rsidRDefault="00E72F4A" w:rsidP="00E72F4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429FFB4F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Osoba koja se poziva na pravo prednosti pri zapošljavanju u skladu s člankom 102. Zakona o hrvatskim braniteljima iz Domovinskog rata i članovima njihovih obitelji (NN broj: broj 121/17, 98/19, 84/21), uz prijavu na natječaj dužna je priložiti i dokaze propisane člankom 103. stavak 1. Zakona o hrvatskim braniteljima iz Domovinskog rata i članovima njihovih obitelji.</w:t>
      </w:r>
    </w:p>
    <w:p w14:paraId="0E78E9CF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14:paraId="4FAE5C8D" w14:textId="77777777" w:rsidR="00E72F4A" w:rsidRDefault="00000000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 w:rsidR="00E72F4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6F216975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FD79E58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Osoba koja se poziva na pravo prednosti pri zapošljavanju u skladu s člankom 48. Zakona o civilnim stradalnicima iz Domovinskog rata (NN broj: 84/21), uz prijavu na natječaj dužna je priložiti sve dokaze o ispunjavanju uvjeta za ostvarivanje prava prednosti pri zapošljavanju iz 1. članka 49. Zakona o civilnim stradalnicima iz Domovinskog rata.</w:t>
      </w:r>
    </w:p>
    <w:p w14:paraId="3DE28516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14:paraId="36188538" w14:textId="77777777" w:rsidR="00E72F4A" w:rsidRDefault="00000000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7" w:history="1">
        <w:r w:rsidR="00E72F4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E72F4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65BB8238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57F861E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Kandidati koji su pravodobno dostavili potpunu prijavu sa svim prilozima odnosno ispravama i ispunjavaju uvjete natječaja, Povjerenstvo može pozvati na testiranje prema odredbama Pravilnika o načinu i postupku zapošljavanja u Osnovnoj školi „Anž Frankopan“ Kosinj (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http://os-afrankopan-kosinj.skole.hr/pravilnici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>; Pravilnik o načinu i postupku zapošljavanja u Osnovnoj školi „Anž Frankopan“ Kosinj).</w:t>
      </w:r>
    </w:p>
    <w:p w14:paraId="68491CB0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U slučaju vrednovanja odnosno testiranja, način testiranja, područje provjere, izvori za pripremu kandidata (literatura), datum, vrijeme i mjesto održavanja bit će objavljeni na mrežnim stranicama Škole (</w:t>
      </w:r>
      <w:hyperlink r:id="rId9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>) najkasnije tri (3) dana prije provođenja testiranja.</w:t>
      </w:r>
    </w:p>
    <w:p w14:paraId="57DE8C70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Ako kandidat ne pristupi mogućem testiranju smatrat će se da je odustao od prijave na natječaj.</w:t>
      </w:r>
    </w:p>
    <w:p w14:paraId="0FBE923C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CFCD0B4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Obavijest o rezultatima natječaja bit će objavljeni na mrežnim stranicama Škole (</w:t>
      </w:r>
      <w:hyperlink r:id="rId10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) najkasnije u roku osam (8) dana od dana sklapanja ugovora o radu s odabranim kandidatom. Dostava svim prijavljenim kandidatima smatra se obavljenom istekom osmog (8.) dana od dana objave obavijesti. </w:t>
      </w:r>
    </w:p>
    <w:p w14:paraId="29DF591E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pri zapošljavanju prema posebnom propisu biti će obaviješteni  sukladno članku 21. Pravilnika o načinu i postupku zapošljavanja u Osnovnoj školi „Anž Frankopan“ Kosinj.</w:t>
      </w:r>
    </w:p>
    <w:p w14:paraId="786A9190" w14:textId="77777777" w:rsidR="00E72F4A" w:rsidRDefault="00E72F4A" w:rsidP="00E72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B5F2DF6" w14:textId="77777777" w:rsidR="00E72F4A" w:rsidRDefault="00E72F4A" w:rsidP="00E72F4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 skladu s uredbom Europske unije 2016/679 Europskog parlamenta i Vijeća od 27. travnja 2016. godine te Zakonom o provedbi Opće uredbe o zaštiti podataka (NN broj: 42/18) prijavom na natječaj osoba daje privolu za prikupljanje i obradu podataka iz natječajne dokumentacije, a sve u svrhu provedbe natječaja za zapošljavanje.</w:t>
      </w:r>
    </w:p>
    <w:p w14:paraId="7D72F887" w14:textId="77777777" w:rsidR="00E72F4A" w:rsidRDefault="00E72F4A" w:rsidP="00E72F4A">
      <w:pPr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 xml:space="preserve">Urednom prijavom smatra se prijava koja sadrži sve tražene podatke i priloge. </w:t>
      </w:r>
      <w:r>
        <w:rPr>
          <w:rFonts w:ascii="Times New Roman" w:eastAsiaTheme="minorEastAsia" w:hAnsi="Times New Roman" w:cs="Times New Roman"/>
          <w:color w:val="000000"/>
          <w:lang w:eastAsia="hr-HR"/>
        </w:rPr>
        <w:tab/>
      </w:r>
      <w:r>
        <w:rPr>
          <w:rFonts w:ascii="Times New Roman" w:eastAsiaTheme="minorEastAsia" w:hAnsi="Times New Roman" w:cs="Times New Roman"/>
          <w:color w:val="000000"/>
          <w:lang w:eastAsia="hr-HR"/>
        </w:rPr>
        <w:tab/>
        <w:t xml:space="preserve">      Nepotpune i nepravovremene prijave neće se razmatrati.</w:t>
      </w:r>
    </w:p>
    <w:p w14:paraId="3EB53BCB" w14:textId="77777777" w:rsidR="00E72F4A" w:rsidRDefault="00E72F4A" w:rsidP="00E72F4A">
      <w:pPr>
        <w:rPr>
          <w:rFonts w:ascii="Times New Roman" w:eastAsiaTheme="minorEastAsia" w:hAnsi="Times New Roman" w:cs="Times New Roman"/>
          <w:color w:val="000000"/>
          <w:lang w:eastAsia="hr-HR"/>
        </w:rPr>
      </w:pPr>
      <w:r>
        <w:rPr>
          <w:rFonts w:ascii="Times New Roman" w:eastAsiaTheme="minorEastAsia" w:hAnsi="Times New Roman" w:cs="Times New Roman"/>
          <w:color w:val="000000"/>
          <w:lang w:eastAsia="hr-HR"/>
        </w:rPr>
        <w:t>Prijave na natječaj dostavljaju se neposredno ili poštom na adresu:</w:t>
      </w:r>
    </w:p>
    <w:p w14:paraId="49C3B230" w14:textId="77777777" w:rsidR="00E72F4A" w:rsidRDefault="00E72F4A" w:rsidP="00E72F4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Osnovna škola „Anž Frankopan“ Kosinj,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 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Gornji Kosinj 49, 53203 Kosinj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s naznakom ˝za natječaj“ u roku osam (8) dana od dana objave. </w:t>
      </w:r>
    </w:p>
    <w:p w14:paraId="7397B44D" w14:textId="44C42F95" w:rsidR="00E72F4A" w:rsidRDefault="00E72F4A" w:rsidP="00E72F4A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Natječaj je objavljen dana 2</w:t>
      </w:r>
      <w:r w:rsidR="002857E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. rujna 2023. godine na mrežnoj stranici i oglasnoj ploči Osnovne škole „Anž Frankopan“ Kosinj te na oglasnoj ploči i mrežnoj stranici Hrvatskog zavoda za zapošljavanje.</w:t>
      </w:r>
    </w:p>
    <w:p w14:paraId="1DECD826" w14:textId="77777777" w:rsidR="00E72F4A" w:rsidRDefault="00E72F4A" w:rsidP="00E72F4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br/>
      </w:r>
    </w:p>
    <w:p w14:paraId="222CEC1E" w14:textId="77777777" w:rsidR="00E72F4A" w:rsidRDefault="00E72F4A" w:rsidP="00E72F4A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Ravnateljica:</w:t>
      </w:r>
    </w:p>
    <w:p w14:paraId="306B0B39" w14:textId="77777777" w:rsidR="00E72F4A" w:rsidRDefault="00E72F4A" w:rsidP="00E72F4A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Zrinka Vukelić, dipl. učitelj</w:t>
      </w:r>
    </w:p>
    <w:p w14:paraId="159A58C2" w14:textId="77777777" w:rsidR="00E72F4A" w:rsidRDefault="00E72F4A" w:rsidP="00E72F4A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A7CBF70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EE8"/>
    <w:multiLevelType w:val="hybridMultilevel"/>
    <w:tmpl w:val="FF82C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44D0"/>
    <w:multiLevelType w:val="hybridMultilevel"/>
    <w:tmpl w:val="674057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C7063"/>
    <w:multiLevelType w:val="hybridMultilevel"/>
    <w:tmpl w:val="4432B2A4"/>
    <w:lvl w:ilvl="0" w:tplc="6E82F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59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540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9940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E5"/>
    <w:rsid w:val="002857EA"/>
    <w:rsid w:val="005815AF"/>
    <w:rsid w:val="007B7C5E"/>
    <w:rsid w:val="00C803E5"/>
    <w:rsid w:val="00E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43D8"/>
  <w15:chartTrackingRefBased/>
  <w15:docId w15:val="{1F0AD189-ED64-4BF7-A343-D97F361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4A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E72F4A"/>
    <w:rPr>
      <w:color w:val="0000FF"/>
      <w:u w:val="single"/>
    </w:rPr>
  </w:style>
  <w:style w:type="paragraph" w:styleId="Bezproreda">
    <w:name w:val="No Spacing"/>
    <w:uiPriority w:val="1"/>
    <w:qFormat/>
    <w:rsid w:val="00E72F4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E72F4A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72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frankopan-kosinj.skole.hr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os-afrankopan-ko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frankopan-kosinj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4</cp:revision>
  <dcterms:created xsi:type="dcterms:W3CDTF">2023-09-28T06:01:00Z</dcterms:created>
  <dcterms:modified xsi:type="dcterms:W3CDTF">2023-09-28T07:26:00Z</dcterms:modified>
</cp:coreProperties>
</file>